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EA" w:rsidRDefault="00085DEA" w:rsidP="00257CBF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A0E15" w:rsidRDefault="001A0E15" w:rsidP="00257CBF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A0E15" w:rsidRPr="00120329" w:rsidRDefault="00120329" w:rsidP="00257C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B050"/>
          <w:sz w:val="28"/>
          <w:szCs w:val="28"/>
          <w:bdr w:val="none" w:sz="0" w:space="0" w:color="auto" w:frame="1"/>
          <w:lang w:eastAsia="pl-PL"/>
        </w:rPr>
      </w:pPr>
      <w:r w:rsidRPr="00120329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eastAsia="pl-PL"/>
        </w:rPr>
        <w:t>Uzyskane</w:t>
      </w:r>
      <w:r w:rsidR="001A0E15" w:rsidRPr="00120329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eastAsia="pl-PL"/>
        </w:rPr>
        <w:t xml:space="preserve"> dodatkowe umiejętności poprzez staż zagraniczny </w:t>
      </w:r>
      <w:r w:rsidRPr="00120329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eastAsia="pl-PL"/>
        </w:rPr>
        <w:t xml:space="preserve">w Niemczech i Hiszpanii </w:t>
      </w:r>
      <w:r w:rsidRPr="00120329">
        <w:rPr>
          <w:rFonts w:ascii="Arial" w:eastAsia="Times New Roman" w:hAnsi="Arial" w:cs="Arial"/>
          <w:b/>
          <w:bCs/>
          <w:color w:val="00B050"/>
          <w:sz w:val="28"/>
          <w:szCs w:val="28"/>
          <w:bdr w:val="none" w:sz="0" w:space="0" w:color="auto" w:frame="1"/>
          <w:lang w:eastAsia="pl-PL"/>
        </w:rPr>
        <w:sym w:font="Wingdings" w:char="F04A"/>
      </w:r>
      <w:r>
        <w:rPr>
          <w:rFonts w:ascii="Arial" w:eastAsia="Times New Roman" w:hAnsi="Arial" w:cs="Arial"/>
          <w:b/>
          <w:bCs/>
          <w:color w:val="00B050"/>
          <w:sz w:val="28"/>
          <w:szCs w:val="28"/>
          <w:bdr w:val="none" w:sz="0" w:space="0" w:color="auto" w:frame="1"/>
          <w:lang w:eastAsia="pl-PL"/>
        </w:rPr>
        <w:t xml:space="preserve"> </w:t>
      </w:r>
      <w:r w:rsidRPr="00120329">
        <w:rPr>
          <w:rFonts w:ascii="Arial" w:eastAsia="Times New Roman" w:hAnsi="Arial" w:cs="Arial"/>
          <w:b/>
          <w:bCs/>
          <w:color w:val="00B050"/>
          <w:sz w:val="28"/>
          <w:szCs w:val="28"/>
          <w:bdr w:val="none" w:sz="0" w:space="0" w:color="auto" w:frame="1"/>
          <w:lang w:eastAsia="pl-PL"/>
        </w:rPr>
        <w:sym w:font="Wingdings" w:char="F04A"/>
      </w:r>
      <w:r>
        <w:rPr>
          <w:rFonts w:ascii="Arial" w:eastAsia="Times New Roman" w:hAnsi="Arial" w:cs="Arial"/>
          <w:b/>
          <w:bCs/>
          <w:color w:val="00B050"/>
          <w:sz w:val="28"/>
          <w:szCs w:val="28"/>
          <w:bdr w:val="none" w:sz="0" w:space="0" w:color="auto" w:frame="1"/>
          <w:lang w:eastAsia="pl-PL"/>
        </w:rPr>
        <w:t xml:space="preserve"> </w:t>
      </w:r>
      <w:r w:rsidRPr="00120329">
        <w:rPr>
          <w:rFonts w:ascii="Arial" w:eastAsia="Times New Roman" w:hAnsi="Arial" w:cs="Arial"/>
          <w:b/>
          <w:bCs/>
          <w:color w:val="00B050"/>
          <w:sz w:val="28"/>
          <w:szCs w:val="28"/>
          <w:bdr w:val="none" w:sz="0" w:space="0" w:color="auto" w:frame="1"/>
          <w:lang w:eastAsia="pl-PL"/>
        </w:rPr>
        <w:sym w:font="Wingdings" w:char="F04A"/>
      </w:r>
    </w:p>
    <w:p w:rsidR="00B31B16" w:rsidRPr="00120329" w:rsidRDefault="00DC7AAC" w:rsidP="00257C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eastAsia="pl-PL"/>
        </w:rPr>
      </w:pPr>
      <w:r w:rsidRPr="00120329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eastAsia="pl-PL"/>
        </w:rPr>
        <w:t>Staże praktyczne dla uczniów ZSZ Nr 1 – konkurs wniosków 2016</w:t>
      </w:r>
      <w:r w:rsidR="001A0E15" w:rsidRPr="00120329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eastAsia="pl-PL"/>
        </w:rPr>
        <w:t xml:space="preserve"> </w:t>
      </w:r>
    </w:p>
    <w:p w:rsidR="001A0E15" w:rsidRPr="00DC7AAC" w:rsidRDefault="001A0E15" w:rsidP="00257CBF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9655C6" w:rsidRPr="00F26C0C" w:rsidRDefault="00DC7AAC" w:rsidP="00556A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Zakończono realizację</w:t>
      </w:r>
      <w:r w:rsidR="00740DF4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staży dla </w:t>
      </w: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projektu – nr 2016-1-PL01-KA102-024473 realizowanego ze środków PO WER na zasadach Programu Erasmus+.</w:t>
      </w:r>
      <w:r w:rsidR="009655C6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DC7AAC" w:rsidRPr="00F26C0C" w:rsidRDefault="009655C6" w:rsidP="00556A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Tytuł projektu: </w:t>
      </w:r>
      <w:r w:rsidRPr="00F26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„Bądź konkurencyjny na rynku pracy”</w:t>
      </w:r>
    </w:p>
    <w:p w:rsidR="00896DB7" w:rsidRPr="00F26C0C" w:rsidRDefault="009655C6" w:rsidP="00556A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Czas trwania</w:t>
      </w:r>
      <w:r w:rsidR="00896DB7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: 01.09.2016 – 31.12.2017</w:t>
      </w:r>
    </w:p>
    <w:p w:rsidR="00DC7AAC" w:rsidRPr="00F26C0C" w:rsidRDefault="00DC7AAC" w:rsidP="00556A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Kwota dofinansowania do projektu : </w:t>
      </w:r>
      <w:r w:rsidR="00D81DD2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457.614,22 PLN</w:t>
      </w:r>
    </w:p>
    <w:p w:rsidR="00A75696" w:rsidRPr="00F26C0C" w:rsidRDefault="00D81DD2" w:rsidP="00556A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Uczniowie z kierunków Technik urządzeń i systemów energetyki odnawialnej</w:t>
      </w:r>
      <w:r w:rsidR="009655C6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(</w:t>
      </w:r>
      <w:proofErr w:type="spellStart"/>
      <w:r w:rsidR="009655C6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TUiSEO</w:t>
      </w:r>
      <w:proofErr w:type="spellEnd"/>
      <w:r w:rsidR="009655C6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), </w:t>
      </w: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9655C6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Technik architektury krajobrazu (TAK), Technik budownictwa</w:t>
      </w:r>
      <w:r w:rsidR="0064080C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(TB)</w:t>
      </w:r>
      <w:r w:rsidR="009655C6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i Monter zabudowy i robót wykończeniowych w budownictwie (MZ) odbyli dwutygodniowe s</w:t>
      </w: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taż</w:t>
      </w:r>
      <w:r w:rsidR="009655C6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e praktyczne w Hiszpanii i w Niemczech.</w:t>
      </w:r>
    </w:p>
    <w:p w:rsidR="00556AB6" w:rsidRDefault="00A75696" w:rsidP="00556A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Pobyt na praktykach był całkowicie bezpłatny dla uczestnika.</w:t>
      </w:r>
      <w:r w:rsidR="001E59EB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Każdy z uczniów otrzymał</w:t>
      </w:r>
      <w:r w:rsidR="003A25FD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wysokie kieszonkowe (najniższe 170 Euro), a po odbytym stażu </w:t>
      </w:r>
      <w:r w:rsidR="00740DF4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certyfikat w języku  hiszpańskim i</w:t>
      </w: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niemieckim </w:t>
      </w:r>
      <w:r w:rsidR="003A25FD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(</w:t>
      </w: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 zależności od kraju przeprowadzenia </w:t>
      </w:r>
      <w:r w:rsidR="003A25FD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praktyk).</w:t>
      </w:r>
      <w:r w:rsidR="00D81DD2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1E59EB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Dodatkowo,</w:t>
      </w: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3A25FD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grupa ze stażu praktycznego w Hiszpanii otrzymała</w:t>
      </w:r>
      <w:r w:rsidR="001E59EB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235B7B" w:rsidRPr="00235B7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certyfikaty od firmy </w:t>
      </w:r>
      <w:proofErr w:type="spellStart"/>
      <w:r w:rsidR="00235B7B" w:rsidRPr="00235B7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Eurosplit</w:t>
      </w:r>
      <w:proofErr w:type="spellEnd"/>
      <w:r w:rsidR="00235B7B" w:rsidRPr="00235B7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235B7B" w:rsidRPr="00235B7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Formacion</w:t>
      </w:r>
      <w:proofErr w:type="spellEnd"/>
      <w:r w:rsidR="001E59EB" w:rsidRPr="00F26C0C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1E59EB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potwierdzający nabyte przez nich umiejętności.</w:t>
      </w:r>
      <w:r w:rsidR="003A25FD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556AB6" w:rsidRDefault="003E4F9A" w:rsidP="00556A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Kolejnym, bardzo ważnym dokumentem potwierdzającym nabyte umiejętności w zawodzie </w:t>
      </w:r>
    </w:p>
    <w:p w:rsidR="009160F2" w:rsidRPr="00F26C0C" w:rsidRDefault="003E4F9A" w:rsidP="00556A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i wystawionym przez Agencję Narodową jest </w:t>
      </w:r>
      <w:proofErr w:type="spellStart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Europass</w:t>
      </w:r>
      <w:proofErr w:type="spellEnd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Mobility</w:t>
      </w:r>
      <w:proofErr w:type="spellEnd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, honorowany przez kraje UE. </w:t>
      </w:r>
      <w:r w:rsidR="0064080C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Powyższe dokumenty dołączone do port folio będą </w:t>
      </w:r>
      <w:r w:rsidR="0064080C" w:rsidRPr="00F26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dodatkowym atutem</w:t>
      </w:r>
      <w:r w:rsidR="0064080C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w </w:t>
      </w:r>
      <w:r w:rsidR="00C30554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rozmowach z </w:t>
      </w:r>
      <w:r w:rsidR="00C30554" w:rsidRPr="00556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przyszłym pracodawcą!</w:t>
      </w:r>
      <w:r w:rsidR="009662EF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w tematyce branżowej:</w:t>
      </w:r>
    </w:p>
    <w:p w:rsidR="003409C2" w:rsidRPr="0023657C" w:rsidRDefault="00281369" w:rsidP="0023657C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montaż</w:t>
      </w:r>
      <w:r w:rsidR="003409C2"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urządzeń</w:t>
      </w:r>
      <w:r w:rsidR="009160F2"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i instalacji energetycznych;</w:t>
      </w:r>
      <w:r w:rsidR="003409C2"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eksploat</w:t>
      </w:r>
      <w:r w:rsidR="009160F2"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acja</w:t>
      </w:r>
      <w:r w:rsidR="003409C2"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instalacji kolektorów słonecznych i paneli fotowoltaicznych</w:t>
      </w:r>
      <w:r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;</w:t>
      </w:r>
      <w:r w:rsidR="003409C2"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3409C2" w:rsidRPr="0023657C" w:rsidRDefault="00281369" w:rsidP="0023657C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aranżacja</w:t>
      </w:r>
      <w:r w:rsidR="00085DEA"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ogrodów</w:t>
      </w:r>
      <w:r w:rsidR="003409C2"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(wykonywanie drogi ogrodowej, oczka wodnego, schodów, murków, trejaży i ławek typu szwedzkiego; brukowanie z kamienia naturalnego)</w:t>
      </w:r>
      <w:r w:rsidR="00F95C8B"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085DEA" w:rsidRPr="0023657C" w:rsidRDefault="009160F2" w:rsidP="0023657C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wykonywanie robót wykończeniowych </w:t>
      </w:r>
      <w:r w:rsidR="00301BE4"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 </w:t>
      </w:r>
      <w:r w:rsidR="00F95C8B"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technologii suchej zabudowy </w:t>
      </w:r>
    </w:p>
    <w:p w:rsidR="00F95C8B" w:rsidRPr="00F26C0C" w:rsidRDefault="00F95C8B" w:rsidP="002365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hAnsi="Times New Roman"/>
          <w:sz w:val="24"/>
          <w:szCs w:val="24"/>
        </w:rPr>
        <w:t xml:space="preserve">wykonywania szkieletów geometrycznych; przygotowanie szablonów i wzorników do robót wykończeniowych; nakładanie powłok z farb fakturowych; wykonywanie kompozycji kolorystycznych, zdobień z użyciem materiałów ceramicznych; posługiwanie </w:t>
      </w:r>
      <w:r w:rsidRPr="00F26C0C">
        <w:rPr>
          <w:rFonts w:ascii="Times New Roman" w:hAnsi="Times New Roman"/>
          <w:sz w:val="24"/>
          <w:szCs w:val="24"/>
        </w:rPr>
        <w:lastRenderedPageBreak/>
        <w:t>się schematami rysunkowymi, wytycznymi, wykonawczymi i instrukcjami przygotowywania materiałów;</w:t>
      </w:r>
      <w:r w:rsidR="00483EC6" w:rsidRPr="00F26C0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483EC6" w:rsidRPr="00F26C0C" w:rsidRDefault="00F95C8B" w:rsidP="002365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tapetowanie i wzornictwo;</w:t>
      </w:r>
      <w:r w:rsidR="00556AB6" w:rsidRPr="00556AB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556AB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bordowanie</w:t>
      </w:r>
      <w:proofErr w:type="spellEnd"/>
      <w:r w:rsidR="00556AB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</w:p>
    <w:p w:rsidR="009662EF" w:rsidRDefault="009662EF" w:rsidP="00F26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C30554" w:rsidRPr="00F26C0C" w:rsidRDefault="005770A7" w:rsidP="00F26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Celem staży</w:t>
      </w:r>
      <w:r w:rsidR="003E4F9A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praktycznych było </w:t>
      </w:r>
      <w:r w:rsidR="00DD1FE9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min. </w:t>
      </w:r>
    </w:p>
    <w:p w:rsidR="0023657C" w:rsidRPr="0023657C" w:rsidRDefault="003E4F9A" w:rsidP="002365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nabycie</w:t>
      </w:r>
      <w:r w:rsidR="005C02F2"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przez uczestników</w:t>
      </w:r>
      <w:r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nowych kompetencji zawodowych,</w:t>
      </w:r>
      <w:r w:rsidR="00FA2804"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C30554" w:rsidRPr="0023657C" w:rsidRDefault="00FA2804" w:rsidP="002365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3657C">
        <w:rPr>
          <w:rFonts w:ascii="Times New Roman" w:hAnsi="Times New Roman"/>
          <w:sz w:val="24"/>
          <w:szCs w:val="24"/>
        </w:rPr>
        <w:t>praca</w:t>
      </w:r>
      <w:r w:rsidR="005C02F2" w:rsidRPr="0023657C">
        <w:rPr>
          <w:rFonts w:ascii="Times New Roman" w:hAnsi="Times New Roman"/>
          <w:sz w:val="24"/>
          <w:szCs w:val="24"/>
        </w:rPr>
        <w:t xml:space="preserve"> w międzykulturowym środowisku,</w:t>
      </w:r>
      <w:r w:rsidRPr="0023657C">
        <w:rPr>
          <w:rFonts w:ascii="Times New Roman" w:hAnsi="Times New Roman"/>
          <w:sz w:val="24"/>
          <w:szCs w:val="24"/>
        </w:rPr>
        <w:t xml:space="preserve"> </w:t>
      </w:r>
    </w:p>
    <w:p w:rsidR="0023657C" w:rsidRPr="0023657C" w:rsidRDefault="00DD1FE9" w:rsidP="002365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657C">
        <w:rPr>
          <w:rFonts w:ascii="Times New Roman" w:hAnsi="Times New Roman"/>
          <w:sz w:val="24"/>
          <w:szCs w:val="24"/>
        </w:rPr>
        <w:t>podni</w:t>
      </w:r>
      <w:r w:rsidR="00C30554" w:rsidRPr="0023657C">
        <w:rPr>
          <w:rFonts w:ascii="Times New Roman" w:hAnsi="Times New Roman"/>
          <w:sz w:val="24"/>
          <w:szCs w:val="24"/>
        </w:rPr>
        <w:t>esienie umiejętności językowych (</w:t>
      </w:r>
      <w:r w:rsidRPr="0023657C">
        <w:rPr>
          <w:rFonts w:ascii="Times New Roman" w:hAnsi="Times New Roman"/>
          <w:sz w:val="24"/>
          <w:szCs w:val="24"/>
        </w:rPr>
        <w:t>posługiwanie się</w:t>
      </w:r>
      <w:r w:rsidR="002A08DF" w:rsidRPr="0023657C">
        <w:rPr>
          <w:rFonts w:ascii="Times New Roman" w:hAnsi="Times New Roman"/>
          <w:sz w:val="24"/>
          <w:szCs w:val="24"/>
        </w:rPr>
        <w:t xml:space="preserve"> językiem</w:t>
      </w:r>
      <w:r w:rsidRPr="0023657C">
        <w:rPr>
          <w:rFonts w:ascii="Times New Roman" w:hAnsi="Times New Roman"/>
          <w:sz w:val="24"/>
          <w:szCs w:val="24"/>
        </w:rPr>
        <w:t xml:space="preserve"> </w:t>
      </w:r>
      <w:r w:rsidR="002A08DF" w:rsidRPr="0023657C">
        <w:rPr>
          <w:rFonts w:ascii="Times New Roman" w:hAnsi="Times New Roman"/>
          <w:sz w:val="24"/>
          <w:szCs w:val="24"/>
        </w:rPr>
        <w:t xml:space="preserve">branżowym </w:t>
      </w:r>
      <w:r w:rsidRPr="0023657C">
        <w:rPr>
          <w:rFonts w:ascii="Times New Roman" w:hAnsi="Times New Roman"/>
          <w:sz w:val="24"/>
          <w:szCs w:val="24"/>
        </w:rPr>
        <w:t xml:space="preserve">angielskim </w:t>
      </w:r>
      <w:r w:rsidR="00FE0E9E" w:rsidRPr="002365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3657C">
        <w:rPr>
          <w:rFonts w:ascii="Times New Roman" w:hAnsi="Times New Roman"/>
          <w:sz w:val="24"/>
          <w:szCs w:val="24"/>
        </w:rPr>
        <w:t>lub</w:t>
      </w:r>
      <w:r w:rsidR="002A08DF" w:rsidRPr="0023657C">
        <w:rPr>
          <w:rFonts w:ascii="Times New Roman" w:hAnsi="Times New Roman"/>
          <w:sz w:val="24"/>
          <w:szCs w:val="24"/>
        </w:rPr>
        <w:t xml:space="preserve"> niemieckim  </w:t>
      </w:r>
      <w:r w:rsidRPr="0023657C">
        <w:rPr>
          <w:rFonts w:ascii="Times New Roman" w:hAnsi="Times New Roman"/>
          <w:sz w:val="24"/>
          <w:szCs w:val="24"/>
        </w:rPr>
        <w:t>w stopniu koniecznej komunikacj</w:t>
      </w:r>
      <w:r w:rsidR="00281369" w:rsidRPr="0023657C">
        <w:rPr>
          <w:rFonts w:ascii="Times New Roman" w:hAnsi="Times New Roman"/>
          <w:sz w:val="24"/>
          <w:szCs w:val="24"/>
        </w:rPr>
        <w:t>i)</w:t>
      </w:r>
      <w:r w:rsidRPr="0023657C">
        <w:rPr>
          <w:rFonts w:ascii="Times New Roman" w:hAnsi="Times New Roman"/>
          <w:sz w:val="24"/>
          <w:szCs w:val="24"/>
        </w:rPr>
        <w:t xml:space="preserve">, </w:t>
      </w:r>
    </w:p>
    <w:p w:rsidR="002A08DF" w:rsidRPr="0023657C" w:rsidRDefault="00FA2804" w:rsidP="002365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657C">
        <w:rPr>
          <w:rFonts w:ascii="Times New Roman" w:hAnsi="Times New Roman"/>
          <w:sz w:val="24"/>
          <w:szCs w:val="24"/>
        </w:rPr>
        <w:t xml:space="preserve">podwyższenie wyników na zewnętrznych egzaminach potwierdzających kwalifikacje w zawodzie, </w:t>
      </w:r>
      <w:r w:rsidR="005C02F2" w:rsidRPr="0023657C">
        <w:rPr>
          <w:rFonts w:ascii="Times New Roman" w:hAnsi="Times New Roman"/>
          <w:sz w:val="24"/>
          <w:szCs w:val="24"/>
        </w:rPr>
        <w:t xml:space="preserve"> </w:t>
      </w:r>
    </w:p>
    <w:p w:rsidR="00DD1FE9" w:rsidRPr="0023657C" w:rsidRDefault="00FA2804" w:rsidP="002365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657C">
        <w:rPr>
          <w:rFonts w:ascii="Times New Roman" w:hAnsi="Times New Roman"/>
          <w:sz w:val="24"/>
          <w:szCs w:val="24"/>
        </w:rPr>
        <w:t>podwyższenie wyników</w:t>
      </w:r>
      <w:r w:rsidR="00DD1FE9" w:rsidRPr="0023657C">
        <w:rPr>
          <w:rFonts w:ascii="Times New Roman" w:hAnsi="Times New Roman"/>
          <w:sz w:val="24"/>
          <w:szCs w:val="24"/>
        </w:rPr>
        <w:t xml:space="preserve"> semestralnych/rocznych</w:t>
      </w:r>
      <w:r w:rsidR="002A08DF" w:rsidRPr="0023657C">
        <w:rPr>
          <w:rFonts w:ascii="Times New Roman" w:hAnsi="Times New Roman"/>
          <w:sz w:val="24"/>
          <w:szCs w:val="24"/>
        </w:rPr>
        <w:t xml:space="preserve"> z zajęć praktycznych </w:t>
      </w:r>
      <w:r w:rsidR="00EA5E9D" w:rsidRPr="0023657C">
        <w:rPr>
          <w:rFonts w:ascii="Times New Roman" w:hAnsi="Times New Roman"/>
          <w:sz w:val="24"/>
          <w:szCs w:val="24"/>
        </w:rPr>
        <w:t>i języków obcych</w:t>
      </w:r>
    </w:p>
    <w:p w:rsidR="002A08DF" w:rsidRPr="0023657C" w:rsidRDefault="00FE0E9E" w:rsidP="002365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657C">
        <w:rPr>
          <w:rFonts w:ascii="Times New Roman" w:hAnsi="Times New Roman"/>
          <w:sz w:val="24"/>
          <w:szCs w:val="24"/>
        </w:rPr>
        <w:t xml:space="preserve">wyższa zdawalność na </w:t>
      </w:r>
      <w:r w:rsidR="002A08DF" w:rsidRPr="0023657C">
        <w:rPr>
          <w:rFonts w:ascii="Times New Roman" w:hAnsi="Times New Roman"/>
          <w:sz w:val="24"/>
          <w:szCs w:val="24"/>
        </w:rPr>
        <w:t>eg</w:t>
      </w:r>
      <w:r w:rsidRPr="0023657C">
        <w:rPr>
          <w:rFonts w:ascii="Times New Roman" w:hAnsi="Times New Roman"/>
          <w:sz w:val="24"/>
          <w:szCs w:val="24"/>
        </w:rPr>
        <w:t>z</w:t>
      </w:r>
      <w:r w:rsidR="002A08DF" w:rsidRPr="0023657C">
        <w:rPr>
          <w:rFonts w:ascii="Times New Roman" w:hAnsi="Times New Roman"/>
          <w:sz w:val="24"/>
          <w:szCs w:val="24"/>
        </w:rPr>
        <w:t xml:space="preserve">aminach maturalnych </w:t>
      </w:r>
      <w:r w:rsidR="00DD1FE9" w:rsidRPr="0023657C">
        <w:rPr>
          <w:rFonts w:ascii="Times New Roman" w:hAnsi="Times New Roman"/>
          <w:sz w:val="24"/>
          <w:szCs w:val="24"/>
        </w:rPr>
        <w:t>z języków obcych</w:t>
      </w:r>
      <w:r w:rsidR="00EA5E9D" w:rsidRPr="0023657C">
        <w:rPr>
          <w:rFonts w:ascii="Times New Roman" w:hAnsi="Times New Roman"/>
          <w:sz w:val="24"/>
          <w:szCs w:val="24"/>
        </w:rPr>
        <w:t>.</w:t>
      </w: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9D" w:rsidRPr="00F26C0C" w:rsidRDefault="00EA5E9D" w:rsidP="00F2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16" w:rsidRPr="00F26C0C" w:rsidRDefault="00EA5E9D" w:rsidP="00F26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Informacja</w:t>
      </w:r>
      <w:r w:rsidR="00B31B16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o za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twierdzonym projekcie na 2018 r</w:t>
      </w:r>
      <w:r w:rsidR="00B31B16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: nr projektu 2017-1- PL01 -KA102 – 037194. </w:t>
      </w:r>
    </w:p>
    <w:p w:rsidR="00EA5E9D" w:rsidRPr="00F26C0C" w:rsidRDefault="00EA5E9D" w:rsidP="00EA5E9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Tytuł projektu: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„</w:t>
      </w:r>
      <w:r w:rsidR="00A32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A32C7A" w:rsidRPr="00A32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Efektywny uczeń w wielokulturowym środowisku pracy</w:t>
      </w:r>
      <w:r w:rsidR="00A32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F26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”</w:t>
      </w:r>
    </w:p>
    <w:p w:rsidR="00EA5E9D" w:rsidRDefault="00EA5E9D" w:rsidP="00F26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B31B16" w:rsidRPr="00F26C0C" w:rsidRDefault="00B31B16" w:rsidP="00F26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Czas realizacji 15 miesięcy; data rozpoczęcia : 02 - 10- 2017. </w:t>
      </w:r>
    </w:p>
    <w:p w:rsidR="0023657C" w:rsidRDefault="00B31B16" w:rsidP="00F26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Projekt skierowany do 74 uczniów - 4 grupy po 16 uczestników i 1 grupa 10 uczestników, z kierunków: </w:t>
      </w:r>
    </w:p>
    <w:p w:rsidR="00B31B16" w:rsidRPr="0023657C" w:rsidRDefault="00B31B16" w:rsidP="0023657C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Technik urządzeń i systemów energetyki odnawialnej (TEO )- staż praktyczny: marzec 2018, Granada / Hiszpania </w:t>
      </w:r>
    </w:p>
    <w:p w:rsidR="00B31B16" w:rsidRPr="0023657C" w:rsidRDefault="00B31B16" w:rsidP="0023657C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Technik organizacji reklamy ( TOR)- kwiecień 2018, Granada </w:t>
      </w:r>
    </w:p>
    <w:p w:rsidR="00B31B16" w:rsidRPr="0023657C" w:rsidRDefault="00B31B16" w:rsidP="0023657C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Technik architektury krajobrazu (TAK)- maj 2018, Frankfurt / Odrą </w:t>
      </w:r>
    </w:p>
    <w:p w:rsidR="00B31B16" w:rsidRPr="0023657C" w:rsidRDefault="00B31B16" w:rsidP="0023657C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Technik budownictwa (TB) - wrzesień 2018 - </w:t>
      </w:r>
      <w:proofErr w:type="spellStart"/>
      <w:r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Bercelos</w:t>
      </w:r>
      <w:proofErr w:type="spellEnd"/>
      <w:r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/ Portugalia </w:t>
      </w:r>
    </w:p>
    <w:p w:rsidR="00B31B16" w:rsidRPr="0023657C" w:rsidRDefault="00B31B16" w:rsidP="0023657C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365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Monter zabudowy i robót wykończeniowych w budownictwie (MZ) / stolarz (S) (grupa mieszana), październik 2018 Frankfurt / Odrą. </w:t>
      </w:r>
    </w:p>
    <w:p w:rsidR="00B31B16" w:rsidRPr="00F26C0C" w:rsidRDefault="00B31B16" w:rsidP="00F26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Całkowita kwota dofinansowania do projektu: 128 624,00 Euro </w:t>
      </w:r>
    </w:p>
    <w:p w:rsidR="00B31B16" w:rsidRPr="00F26C0C" w:rsidRDefault="00B31B16" w:rsidP="00F26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de-DE" w:eastAsia="pl-PL"/>
        </w:rPr>
      </w:pPr>
      <w:proofErr w:type="spellStart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de-DE" w:eastAsia="pl-PL"/>
        </w:rPr>
        <w:t>Partnerzy</w:t>
      </w:r>
      <w:proofErr w:type="spellEnd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de-DE" w:eastAsia="pl-PL"/>
        </w:rPr>
        <w:t xml:space="preserve"> </w:t>
      </w:r>
      <w:proofErr w:type="spellStart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de-DE" w:eastAsia="pl-PL"/>
        </w:rPr>
        <w:t>projektu</w:t>
      </w:r>
      <w:proofErr w:type="spellEnd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de-DE" w:eastAsia="pl-PL"/>
        </w:rPr>
        <w:t>: 1. Berufsförderungswerk e.V. des Bauindustrieverbandes Berlin-Brandenburg e.V. (</w:t>
      </w:r>
      <w:proofErr w:type="spellStart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de-DE" w:eastAsia="pl-PL"/>
        </w:rPr>
        <w:t>Niemcy</w:t>
      </w:r>
      <w:proofErr w:type="spellEnd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de-DE" w:eastAsia="pl-PL"/>
        </w:rPr>
        <w:t xml:space="preserve">) </w:t>
      </w:r>
    </w:p>
    <w:p w:rsidR="00B31B16" w:rsidRPr="00F26C0C" w:rsidRDefault="00B31B16" w:rsidP="00F26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2. </w:t>
      </w:r>
      <w:proofErr w:type="spellStart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pl-PL"/>
        </w:rPr>
        <w:t>Associação</w:t>
      </w:r>
      <w:proofErr w:type="spellEnd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 Intercultural Amigos </w:t>
      </w:r>
      <w:proofErr w:type="spellStart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pl-PL"/>
        </w:rPr>
        <w:t>da</w:t>
      </w:r>
      <w:proofErr w:type="spellEnd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 </w:t>
      </w:r>
      <w:proofErr w:type="spellStart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pl-PL"/>
        </w:rPr>
        <w:t>Mobilidade</w:t>
      </w:r>
      <w:proofErr w:type="spellEnd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  (Mobility Friends) / </w:t>
      </w:r>
      <w:proofErr w:type="spellStart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pl-PL"/>
        </w:rPr>
        <w:t>Portugalia</w:t>
      </w:r>
      <w:proofErr w:type="spellEnd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 </w:t>
      </w:r>
      <w:r w:rsidR="00606A18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     </w:t>
      </w: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3. </w:t>
      </w:r>
      <w:proofErr w:type="spellStart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Europroyectos</w:t>
      </w:r>
      <w:proofErr w:type="spellEnd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Erasmus Plus S.L. </w:t>
      </w:r>
      <w:r w:rsidR="00606A18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/ Hiszpania</w:t>
      </w:r>
    </w:p>
    <w:p w:rsidR="00B31B16" w:rsidRPr="00F26C0C" w:rsidRDefault="00B31B16" w:rsidP="00F26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B31B16" w:rsidRPr="00F26C0C" w:rsidRDefault="00B31B16" w:rsidP="00F26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Staż obejmuje dwutygodniowe praktyki w zakładach branżowych adekwatnych do danego kierunku kształcenia, studiach reklamowych lub symulowanych halach warsztatowych. Wyjazd i pobyt na staż jest całkowicie bezpłatny dla uczestników. Młodzież, w ramach stażu ma zagwarantowane pełne wyżywienie, zakwaterowanie, organizację czasu wolnego i kieszonkowe. Każdy pobyt na stażu udokumentowany jest certyfikatem wydanym przez Partnera projektu oraz dokumentem </w:t>
      </w:r>
      <w:proofErr w:type="spellStart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Europass</w:t>
      </w:r>
      <w:proofErr w:type="spellEnd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Mobility</w:t>
      </w:r>
      <w:proofErr w:type="spellEnd"/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wydanym przez Agencję Narodową. </w:t>
      </w:r>
    </w:p>
    <w:p w:rsidR="00B31B16" w:rsidRPr="00F26C0C" w:rsidRDefault="00B31B16" w:rsidP="00F26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B31B16" w:rsidRPr="00F26C0C" w:rsidRDefault="00B31B16" w:rsidP="00F26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W październiku b.r. zostanie prz</w:t>
      </w:r>
      <w:r w:rsidR="0004073A"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eprowadzona rekrutacja dla kierunków TEO i TOR.</w:t>
      </w:r>
    </w:p>
    <w:p w:rsidR="0004073A" w:rsidRPr="00F26C0C" w:rsidRDefault="0004073A" w:rsidP="00F26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Tak wczesny termin rekrutacji podyktowany jest koniecznością wcześniejszego zabukowania biletów lotniczych. Z regulaminem rekrutacji uczniowie będą zapoznani </w:t>
      </w:r>
    </w:p>
    <w:p w:rsidR="00834D3E" w:rsidRPr="0023657C" w:rsidRDefault="0004073A" w:rsidP="0023657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na początku października. </w:t>
      </w:r>
    </w:p>
    <w:sectPr w:rsidR="00834D3E" w:rsidRPr="0023657C" w:rsidSect="00235B7B">
      <w:headerReference w:type="even" r:id="rId7"/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7C" w:rsidRDefault="0023657C" w:rsidP="00235B7B">
      <w:pPr>
        <w:spacing w:after="0" w:line="240" w:lineRule="auto"/>
      </w:pPr>
      <w:r>
        <w:separator/>
      </w:r>
    </w:p>
  </w:endnote>
  <w:endnote w:type="continuationSeparator" w:id="0">
    <w:p w:rsidR="0023657C" w:rsidRDefault="0023657C" w:rsidP="002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7C" w:rsidRDefault="0023657C" w:rsidP="00235B7B">
      <w:pPr>
        <w:spacing w:after="0" w:line="240" w:lineRule="auto"/>
      </w:pPr>
      <w:r>
        <w:separator/>
      </w:r>
    </w:p>
  </w:footnote>
  <w:footnote w:type="continuationSeparator" w:id="0">
    <w:p w:rsidR="0023657C" w:rsidRDefault="0023657C" w:rsidP="0023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7C" w:rsidRDefault="0023657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7C" w:rsidRDefault="002365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192405</wp:posOffset>
          </wp:positionV>
          <wp:extent cx="6821170" cy="749935"/>
          <wp:effectExtent l="19050" t="0" r="0" b="0"/>
          <wp:wrapSquare wrapText="bothSides"/>
          <wp:docPr id="1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117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471"/>
    <w:multiLevelType w:val="hybridMultilevel"/>
    <w:tmpl w:val="87BA6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1CE"/>
    <w:multiLevelType w:val="hybridMultilevel"/>
    <w:tmpl w:val="DF6481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F3328"/>
    <w:multiLevelType w:val="hybridMultilevel"/>
    <w:tmpl w:val="018A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5442"/>
    <w:multiLevelType w:val="hybridMultilevel"/>
    <w:tmpl w:val="6AA231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57CBF"/>
    <w:rsid w:val="0004073A"/>
    <w:rsid w:val="00085DEA"/>
    <w:rsid w:val="000C36D2"/>
    <w:rsid w:val="0010491E"/>
    <w:rsid w:val="00120329"/>
    <w:rsid w:val="001A0E15"/>
    <w:rsid w:val="001E59EB"/>
    <w:rsid w:val="00235B7B"/>
    <w:rsid w:val="0023657C"/>
    <w:rsid w:val="00254469"/>
    <w:rsid w:val="00257CBF"/>
    <w:rsid w:val="00281369"/>
    <w:rsid w:val="002A08DF"/>
    <w:rsid w:val="002A0ABB"/>
    <w:rsid w:val="00301BE4"/>
    <w:rsid w:val="003409C2"/>
    <w:rsid w:val="00387CAB"/>
    <w:rsid w:val="003A25FD"/>
    <w:rsid w:val="003E4F9A"/>
    <w:rsid w:val="00472099"/>
    <w:rsid w:val="00473B23"/>
    <w:rsid w:val="00483EC6"/>
    <w:rsid w:val="004C56A1"/>
    <w:rsid w:val="00556AB6"/>
    <w:rsid w:val="005770A7"/>
    <w:rsid w:val="005C02F2"/>
    <w:rsid w:val="00606A18"/>
    <w:rsid w:val="0064080C"/>
    <w:rsid w:val="00654758"/>
    <w:rsid w:val="0072539C"/>
    <w:rsid w:val="00740DF4"/>
    <w:rsid w:val="007E5C3F"/>
    <w:rsid w:val="008176DC"/>
    <w:rsid w:val="00834D3E"/>
    <w:rsid w:val="00896DB7"/>
    <w:rsid w:val="008A51CA"/>
    <w:rsid w:val="009160F2"/>
    <w:rsid w:val="009655C6"/>
    <w:rsid w:val="009662EF"/>
    <w:rsid w:val="00A32C7A"/>
    <w:rsid w:val="00A75696"/>
    <w:rsid w:val="00B20DCC"/>
    <w:rsid w:val="00B31B16"/>
    <w:rsid w:val="00C30554"/>
    <w:rsid w:val="00C81271"/>
    <w:rsid w:val="00C976BD"/>
    <w:rsid w:val="00CA2734"/>
    <w:rsid w:val="00D7410B"/>
    <w:rsid w:val="00D81DD2"/>
    <w:rsid w:val="00DA17AD"/>
    <w:rsid w:val="00DC7AAC"/>
    <w:rsid w:val="00DD1FE9"/>
    <w:rsid w:val="00E91B73"/>
    <w:rsid w:val="00EA5E9D"/>
    <w:rsid w:val="00EE4D72"/>
    <w:rsid w:val="00F26C0C"/>
    <w:rsid w:val="00F95C8B"/>
    <w:rsid w:val="00FA2804"/>
    <w:rsid w:val="00FE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item">
    <w:name w:val="nitem"/>
    <w:basedOn w:val="Domylnaczcionkaakapitu"/>
    <w:rsid w:val="00257CBF"/>
  </w:style>
  <w:style w:type="character" w:styleId="Hipercze">
    <w:name w:val="Hyperlink"/>
    <w:basedOn w:val="Domylnaczcionkaakapitu"/>
    <w:uiPriority w:val="99"/>
    <w:semiHidden/>
    <w:unhideWhenUsed/>
    <w:rsid w:val="00257CBF"/>
    <w:rPr>
      <w:color w:val="0000FF"/>
      <w:u w:val="single"/>
    </w:rPr>
  </w:style>
  <w:style w:type="character" w:customStyle="1" w:styleId="spell-check-title">
    <w:name w:val="spell-check-title"/>
    <w:basedOn w:val="Domylnaczcionkaakapitu"/>
    <w:rsid w:val="00257CBF"/>
  </w:style>
  <w:style w:type="paragraph" w:styleId="Akapitzlist">
    <w:name w:val="List Paragraph"/>
    <w:basedOn w:val="Normalny"/>
    <w:uiPriority w:val="34"/>
    <w:qFormat/>
    <w:rsid w:val="00483EC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3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B7B"/>
  </w:style>
  <w:style w:type="paragraph" w:styleId="Stopka">
    <w:name w:val="footer"/>
    <w:basedOn w:val="Normalny"/>
    <w:link w:val="StopkaZnak"/>
    <w:uiPriority w:val="99"/>
    <w:semiHidden/>
    <w:unhideWhenUsed/>
    <w:rsid w:val="0023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5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9627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9" w:color="DEDEDE"/>
            <w:right w:val="none" w:sz="0" w:space="0" w:color="auto"/>
          </w:divBdr>
          <w:divsChild>
            <w:div w:id="10917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584453">
          <w:marLeft w:val="2512"/>
          <w:marRight w:val="0"/>
          <w:marTop w:val="7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615">
              <w:marLeft w:val="0"/>
              <w:marRight w:val="0"/>
              <w:marTop w:val="0"/>
              <w:marBottom w:val="1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k.wlodarczyk</cp:lastModifiedBy>
  <cp:revision>2</cp:revision>
  <dcterms:created xsi:type="dcterms:W3CDTF">2017-10-06T12:47:00Z</dcterms:created>
  <dcterms:modified xsi:type="dcterms:W3CDTF">2017-10-06T12:47:00Z</dcterms:modified>
</cp:coreProperties>
</file>